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DE7" w:rsidRDefault="00785DE7" w:rsidP="00785DE7">
      <w:pPr>
        <w:spacing w:line="233" w:lineRule="auto"/>
        <w:ind w:left="1" w:firstLine="113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6.7pt;margin-top:0;width:600.35pt;height:840.75pt;z-index:251660288">
            <v:imagedata r:id="rId4" o:title=""/>
            <w10:wrap type="square"/>
          </v:shape>
          <o:OLEObject Type="Embed" ProgID="AcroExch.Document.DC" ShapeID="_x0000_s1026" DrawAspect="Content" ObjectID="_1760178117" r:id="rId5"/>
        </w:pict>
      </w:r>
    </w:p>
    <w:p w:rsidR="00785DE7" w:rsidRDefault="00785DE7" w:rsidP="00785DE7">
      <w:pPr>
        <w:spacing w:line="233" w:lineRule="auto"/>
        <w:ind w:left="1" w:firstLine="11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социально-педагогической направленности «Школа для дошколят»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5-7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71104">
        <w:rPr>
          <w:sz w:val="28"/>
          <w:szCs w:val="28"/>
        </w:rPr>
        <w:t xml:space="preserve">представлена 2-мя блоками: первый блок </w:t>
      </w:r>
      <w:r>
        <w:rPr>
          <w:sz w:val="28"/>
          <w:szCs w:val="28"/>
        </w:rPr>
        <w:t>–</w:t>
      </w:r>
      <w:r w:rsidRPr="002711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</w:t>
      </w:r>
      <w:r w:rsidRPr="00271104">
        <w:rPr>
          <w:sz w:val="28"/>
          <w:szCs w:val="28"/>
        </w:rPr>
        <w:t>«</w:t>
      </w:r>
      <w:proofErr w:type="spellStart"/>
      <w:r w:rsidRPr="00271104">
        <w:rPr>
          <w:sz w:val="28"/>
          <w:szCs w:val="28"/>
        </w:rPr>
        <w:t>АБВГДейка</w:t>
      </w:r>
      <w:proofErr w:type="spellEnd"/>
      <w:r w:rsidRPr="00271104">
        <w:rPr>
          <w:sz w:val="28"/>
          <w:szCs w:val="28"/>
        </w:rPr>
        <w:t>», составленн</w:t>
      </w:r>
      <w:r>
        <w:rPr>
          <w:sz w:val="28"/>
          <w:szCs w:val="28"/>
        </w:rPr>
        <w:t>ая</w:t>
      </w:r>
      <w:r w:rsidRPr="00271104">
        <w:rPr>
          <w:sz w:val="28"/>
          <w:szCs w:val="28"/>
        </w:rPr>
        <w:t xml:space="preserve"> и разработанн</w:t>
      </w:r>
      <w:r>
        <w:rPr>
          <w:sz w:val="28"/>
          <w:szCs w:val="28"/>
        </w:rPr>
        <w:t>ая</w:t>
      </w:r>
      <w:r w:rsidRPr="00271104">
        <w:rPr>
          <w:sz w:val="28"/>
          <w:szCs w:val="28"/>
        </w:rPr>
        <w:t xml:space="preserve"> на основе программ и пособий: Г.А. Глинка</w:t>
      </w:r>
      <w:r w:rsidRPr="00271104">
        <w:rPr>
          <w:iCs/>
          <w:sz w:val="28"/>
          <w:szCs w:val="28"/>
        </w:rPr>
        <w:t xml:space="preserve"> «</w:t>
      </w:r>
      <w:r w:rsidRPr="00271104">
        <w:rPr>
          <w:sz w:val="28"/>
          <w:szCs w:val="28"/>
        </w:rPr>
        <w:t>Буду гово</w:t>
      </w:r>
      <w:r>
        <w:rPr>
          <w:sz w:val="28"/>
          <w:szCs w:val="28"/>
        </w:rPr>
        <w:t>рить, читать, писать правильно»;</w:t>
      </w:r>
      <w:r w:rsidRPr="00271104">
        <w:rPr>
          <w:sz w:val="28"/>
          <w:szCs w:val="28"/>
        </w:rPr>
        <w:t xml:space="preserve">  </w:t>
      </w:r>
      <w:proofErr w:type="spellStart"/>
      <w:r w:rsidRPr="00271104">
        <w:rPr>
          <w:sz w:val="28"/>
          <w:szCs w:val="28"/>
        </w:rPr>
        <w:t>Журовой</w:t>
      </w:r>
      <w:proofErr w:type="spellEnd"/>
      <w:r w:rsidRPr="00271104">
        <w:rPr>
          <w:sz w:val="28"/>
          <w:szCs w:val="28"/>
        </w:rPr>
        <w:t xml:space="preserve"> Е.Н., </w:t>
      </w:r>
      <w:proofErr w:type="spellStart"/>
      <w:r w:rsidRPr="00271104">
        <w:rPr>
          <w:sz w:val="28"/>
          <w:szCs w:val="28"/>
        </w:rPr>
        <w:t>Варенцовой</w:t>
      </w:r>
      <w:proofErr w:type="spellEnd"/>
      <w:r w:rsidRPr="00271104">
        <w:rPr>
          <w:sz w:val="28"/>
          <w:szCs w:val="28"/>
        </w:rPr>
        <w:t xml:space="preserve"> Н.С., Дуровой Н.В., Невской Л.Н. </w:t>
      </w:r>
      <w:r>
        <w:rPr>
          <w:sz w:val="28"/>
          <w:szCs w:val="28"/>
        </w:rPr>
        <w:t>«Обучение дошкольников грамоте»;</w:t>
      </w:r>
      <w:r w:rsidRPr="00271104">
        <w:rPr>
          <w:sz w:val="28"/>
          <w:szCs w:val="28"/>
        </w:rPr>
        <w:t xml:space="preserve"> Филичевой Л.Н.</w:t>
      </w:r>
      <w:r>
        <w:rPr>
          <w:sz w:val="28"/>
          <w:szCs w:val="28"/>
        </w:rPr>
        <w:t xml:space="preserve"> «Развитие графических навыков»;</w:t>
      </w:r>
      <w:r w:rsidRPr="0027110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71104">
        <w:rPr>
          <w:sz w:val="28"/>
          <w:szCs w:val="28"/>
        </w:rPr>
        <w:t xml:space="preserve">торой блок – </w:t>
      </w:r>
      <w:r>
        <w:rPr>
          <w:sz w:val="28"/>
          <w:szCs w:val="28"/>
        </w:rPr>
        <w:t xml:space="preserve">программа </w:t>
      </w:r>
      <w:r w:rsidRPr="00271104">
        <w:rPr>
          <w:sz w:val="28"/>
          <w:szCs w:val="28"/>
        </w:rPr>
        <w:t>«Юный математик», составлен</w:t>
      </w:r>
      <w:r>
        <w:rPr>
          <w:sz w:val="28"/>
          <w:szCs w:val="28"/>
        </w:rPr>
        <w:t>ная</w:t>
      </w:r>
      <w:r w:rsidRPr="00271104">
        <w:rPr>
          <w:sz w:val="28"/>
          <w:szCs w:val="28"/>
        </w:rPr>
        <w:t xml:space="preserve"> на основе программ и пособий: Колесниковой </w:t>
      </w:r>
      <w:r>
        <w:rPr>
          <w:sz w:val="28"/>
          <w:szCs w:val="28"/>
        </w:rPr>
        <w:t>Е.В. «Математические ступеньки»;</w:t>
      </w:r>
      <w:r w:rsidRPr="00271104">
        <w:rPr>
          <w:sz w:val="28"/>
          <w:szCs w:val="28"/>
        </w:rPr>
        <w:t xml:space="preserve"> Л.Г. </w:t>
      </w:r>
      <w:proofErr w:type="spellStart"/>
      <w:r w:rsidRPr="00271104">
        <w:rPr>
          <w:sz w:val="28"/>
          <w:szCs w:val="28"/>
        </w:rPr>
        <w:t>Петерсон</w:t>
      </w:r>
      <w:proofErr w:type="spellEnd"/>
      <w:r w:rsidRPr="00271104">
        <w:rPr>
          <w:sz w:val="28"/>
          <w:szCs w:val="28"/>
        </w:rPr>
        <w:t xml:space="preserve">, </w:t>
      </w:r>
      <w:proofErr w:type="spellStart"/>
      <w:r w:rsidRPr="00271104">
        <w:rPr>
          <w:sz w:val="28"/>
          <w:szCs w:val="28"/>
        </w:rPr>
        <w:t>Н.П.Холиной</w:t>
      </w:r>
      <w:proofErr w:type="spellEnd"/>
      <w:r w:rsidRPr="00271104">
        <w:rPr>
          <w:sz w:val="28"/>
          <w:szCs w:val="28"/>
        </w:rPr>
        <w:t xml:space="preserve"> «Раз </w:t>
      </w:r>
      <w:r>
        <w:rPr>
          <w:sz w:val="28"/>
          <w:szCs w:val="28"/>
        </w:rPr>
        <w:t xml:space="preserve">- </w:t>
      </w:r>
      <w:r w:rsidRPr="00271104">
        <w:rPr>
          <w:sz w:val="28"/>
          <w:szCs w:val="28"/>
        </w:rPr>
        <w:t xml:space="preserve">ступенька, два </w:t>
      </w:r>
      <w:r>
        <w:rPr>
          <w:sz w:val="28"/>
          <w:szCs w:val="28"/>
        </w:rPr>
        <w:t>-</w:t>
      </w:r>
      <w:r w:rsidRPr="00271104">
        <w:rPr>
          <w:sz w:val="28"/>
          <w:szCs w:val="28"/>
        </w:rPr>
        <w:t xml:space="preserve"> ступенька...»</w:t>
      </w:r>
      <w:r>
        <w:rPr>
          <w:sz w:val="28"/>
          <w:szCs w:val="28"/>
        </w:rPr>
        <w:t>;</w:t>
      </w:r>
      <w:r w:rsidRPr="00271104">
        <w:rPr>
          <w:sz w:val="28"/>
          <w:szCs w:val="28"/>
        </w:rPr>
        <w:t xml:space="preserve"> </w:t>
      </w:r>
      <w:proofErr w:type="spellStart"/>
      <w:r w:rsidRPr="00271104">
        <w:rPr>
          <w:sz w:val="28"/>
          <w:szCs w:val="28"/>
        </w:rPr>
        <w:t>Фалькович</w:t>
      </w:r>
      <w:proofErr w:type="spellEnd"/>
      <w:r w:rsidRPr="00271104">
        <w:rPr>
          <w:sz w:val="28"/>
          <w:szCs w:val="28"/>
        </w:rPr>
        <w:t xml:space="preserve"> Т.А. «Формирование математических представлений</w:t>
      </w:r>
      <w:r>
        <w:rPr>
          <w:sz w:val="28"/>
          <w:szCs w:val="28"/>
        </w:rPr>
        <w:t>»;</w:t>
      </w:r>
      <w:r w:rsidRPr="00271104">
        <w:rPr>
          <w:sz w:val="28"/>
          <w:szCs w:val="28"/>
        </w:rPr>
        <w:t xml:space="preserve"> Волина В.В. </w:t>
      </w:r>
      <w:r>
        <w:rPr>
          <w:sz w:val="28"/>
          <w:szCs w:val="28"/>
        </w:rPr>
        <w:t>«</w:t>
      </w:r>
      <w:r w:rsidRPr="00271104">
        <w:rPr>
          <w:sz w:val="28"/>
          <w:szCs w:val="28"/>
        </w:rPr>
        <w:t>Праздник числа. Занимательная математика для детей</w:t>
      </w:r>
      <w:r>
        <w:rPr>
          <w:sz w:val="28"/>
          <w:szCs w:val="28"/>
        </w:rPr>
        <w:t>»</w:t>
      </w:r>
      <w:r w:rsidRPr="00271104">
        <w:rPr>
          <w:sz w:val="28"/>
          <w:szCs w:val="28"/>
        </w:rPr>
        <w:t xml:space="preserve">. </w:t>
      </w:r>
    </w:p>
    <w:p w:rsidR="00785DE7" w:rsidRDefault="00785DE7" w:rsidP="00785DE7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социально-педагогической</w:t>
      </w:r>
      <w:r w:rsidRPr="00210374">
        <w:rPr>
          <w:rFonts w:eastAsia="Calibri"/>
          <w:sz w:val="28"/>
          <w:szCs w:val="28"/>
          <w:lang w:eastAsia="en-US"/>
        </w:rPr>
        <w:t xml:space="preserve"> направленности 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«Школа для дошколят»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 детей 5-7 лет)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785DE7" w:rsidRDefault="00785DE7" w:rsidP="00785DE7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785DE7" w:rsidRDefault="00785DE7" w:rsidP="00785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785DE7" w:rsidRDefault="00785DE7" w:rsidP="00785D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</w:t>
      </w:r>
      <w:proofErr w:type="spellStart"/>
      <w:r w:rsidRPr="0051206C">
        <w:rPr>
          <w:color w:val="000000"/>
          <w:sz w:val="28"/>
          <w:szCs w:val="28"/>
        </w:rPr>
        <w:t>СанПиН</w:t>
      </w:r>
      <w:proofErr w:type="spellEnd"/>
      <w:r w:rsidRPr="0051206C">
        <w:rPr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785DE7" w:rsidRDefault="00785DE7" w:rsidP="00785DE7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785DE7" w:rsidRPr="00375DF5" w:rsidRDefault="00785DE7" w:rsidP="00785DE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785DE7" w:rsidRDefault="00785DE7" w:rsidP="00785DE7">
      <w:pPr>
        <w:jc w:val="both"/>
        <w:rPr>
          <w:color w:val="000000"/>
          <w:sz w:val="28"/>
          <w:szCs w:val="28"/>
        </w:rPr>
      </w:pPr>
    </w:p>
    <w:p w:rsidR="00785DE7" w:rsidRPr="00792384" w:rsidRDefault="00785DE7" w:rsidP="00785DE7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</w:t>
      </w:r>
      <w:proofErr w:type="spellStart"/>
      <w:r w:rsidRPr="00045841">
        <w:rPr>
          <w:b/>
          <w:sz w:val="28"/>
          <w:szCs w:val="40"/>
        </w:rPr>
        <w:t>общеразвивающей</w:t>
      </w:r>
      <w:proofErr w:type="spellEnd"/>
      <w:r w:rsidRPr="00045841">
        <w:rPr>
          <w:b/>
          <w:sz w:val="28"/>
          <w:szCs w:val="40"/>
        </w:rPr>
        <w:t xml:space="preserve"> программы </w:t>
      </w:r>
      <w:r w:rsidRPr="00792384">
        <w:rPr>
          <w:b/>
          <w:sz w:val="28"/>
          <w:szCs w:val="28"/>
        </w:rPr>
        <w:t>социально-педагогической</w:t>
      </w:r>
      <w:r w:rsidRPr="00045841">
        <w:rPr>
          <w:b/>
          <w:sz w:val="28"/>
          <w:szCs w:val="40"/>
        </w:rPr>
        <w:t xml:space="preserve"> направленности «</w:t>
      </w:r>
      <w:r>
        <w:rPr>
          <w:b/>
          <w:sz w:val="28"/>
          <w:szCs w:val="28"/>
        </w:rPr>
        <w:t>Школа</w:t>
      </w:r>
      <w:r w:rsidRPr="00822C8C">
        <w:rPr>
          <w:b/>
          <w:sz w:val="28"/>
          <w:szCs w:val="28"/>
        </w:rPr>
        <w:t xml:space="preserve"> для дошколят»</w:t>
      </w:r>
      <w:r w:rsidRPr="00375DF5">
        <w:rPr>
          <w:sz w:val="28"/>
          <w:szCs w:val="28"/>
        </w:rPr>
        <w:t xml:space="preserve"> </w:t>
      </w:r>
    </w:p>
    <w:p w:rsidR="00785DE7" w:rsidRPr="00B63CCB" w:rsidRDefault="00785DE7" w:rsidP="00785DE7">
      <w:pPr>
        <w:jc w:val="both"/>
        <w:rPr>
          <w:b/>
          <w:bCs/>
          <w:sz w:val="28"/>
          <w:szCs w:val="28"/>
        </w:rPr>
      </w:pPr>
      <w:r w:rsidRPr="00ED7BC0">
        <w:rPr>
          <w:b/>
          <w:bCs/>
          <w:sz w:val="28"/>
          <w:szCs w:val="28"/>
        </w:rPr>
        <w:t>Список литературы</w:t>
      </w:r>
      <w:r>
        <w:rPr>
          <w:b/>
          <w:bCs/>
          <w:sz w:val="28"/>
          <w:szCs w:val="28"/>
        </w:rPr>
        <w:t>: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1.  </w:t>
      </w:r>
      <w:proofErr w:type="spellStart"/>
      <w:r w:rsidRPr="00ED7BC0">
        <w:rPr>
          <w:sz w:val="28"/>
          <w:szCs w:val="28"/>
        </w:rPr>
        <w:t>Арушанова</w:t>
      </w:r>
      <w:proofErr w:type="spellEnd"/>
      <w:r w:rsidRPr="00ED7BC0">
        <w:rPr>
          <w:sz w:val="28"/>
          <w:szCs w:val="28"/>
        </w:rPr>
        <w:t xml:space="preserve"> А.Г. «Речь и речевое общение». Москва</w:t>
      </w:r>
      <w:r>
        <w:rPr>
          <w:sz w:val="28"/>
          <w:szCs w:val="28"/>
        </w:rPr>
        <w:t>,</w:t>
      </w:r>
      <w:r w:rsidRPr="00ED7BC0">
        <w:rPr>
          <w:sz w:val="28"/>
          <w:szCs w:val="28"/>
        </w:rPr>
        <w:t xml:space="preserve"> 2010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2. Бондарева Л.Ю. «Упражнения на каждый день: обучение грамоте дошкольников и младших школьников». – Ярославль: Академия развития, 2014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3. </w:t>
      </w:r>
      <w:proofErr w:type="spellStart"/>
      <w:r w:rsidRPr="00ED7BC0">
        <w:rPr>
          <w:sz w:val="28"/>
          <w:szCs w:val="28"/>
        </w:rPr>
        <w:t>Бугрименко</w:t>
      </w:r>
      <w:proofErr w:type="spellEnd"/>
      <w:r w:rsidRPr="00ED7BC0">
        <w:rPr>
          <w:sz w:val="28"/>
          <w:szCs w:val="28"/>
        </w:rPr>
        <w:t xml:space="preserve"> Е.А. «Чтение без принуждения». Москва, 2015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4. Волина В.В. «</w:t>
      </w:r>
      <w:proofErr w:type="gramStart"/>
      <w:r w:rsidRPr="00ED7BC0">
        <w:rPr>
          <w:sz w:val="28"/>
          <w:szCs w:val="28"/>
        </w:rPr>
        <w:t>Занимательное</w:t>
      </w:r>
      <w:proofErr w:type="gramEnd"/>
      <w:r w:rsidRPr="00ED7BC0">
        <w:rPr>
          <w:sz w:val="28"/>
          <w:szCs w:val="28"/>
        </w:rPr>
        <w:t xml:space="preserve"> </w:t>
      </w:r>
      <w:proofErr w:type="spellStart"/>
      <w:r w:rsidRPr="00ED7BC0">
        <w:rPr>
          <w:sz w:val="28"/>
          <w:szCs w:val="28"/>
        </w:rPr>
        <w:t>Азбуковедение</w:t>
      </w:r>
      <w:proofErr w:type="spellEnd"/>
      <w:r w:rsidRPr="00ED7BC0">
        <w:rPr>
          <w:sz w:val="28"/>
          <w:szCs w:val="28"/>
        </w:rPr>
        <w:t>». Москва</w:t>
      </w:r>
      <w:r>
        <w:rPr>
          <w:sz w:val="28"/>
          <w:szCs w:val="28"/>
        </w:rPr>
        <w:t>,</w:t>
      </w:r>
      <w:r w:rsidRPr="00ED7BC0">
        <w:rPr>
          <w:sz w:val="28"/>
          <w:szCs w:val="28"/>
        </w:rPr>
        <w:t xml:space="preserve"> 2014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5. Волина В.В. «Учимся играя». Москва</w:t>
      </w:r>
      <w:r>
        <w:rPr>
          <w:sz w:val="28"/>
          <w:szCs w:val="28"/>
        </w:rPr>
        <w:t>,</w:t>
      </w:r>
      <w:r w:rsidRPr="00ED7BC0">
        <w:rPr>
          <w:sz w:val="28"/>
          <w:szCs w:val="28"/>
        </w:rPr>
        <w:t xml:space="preserve"> 2014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lastRenderedPageBreak/>
        <w:t>6. Глинка Г.А. Буду говорить, читать, писать правильно. М: «Питер», 2017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7. Жукова Н.С. «Домашний букварь». Екатеринбург</w:t>
      </w:r>
      <w:r>
        <w:rPr>
          <w:sz w:val="28"/>
          <w:szCs w:val="28"/>
        </w:rPr>
        <w:t>,</w:t>
      </w:r>
      <w:r w:rsidRPr="00ED7BC0">
        <w:rPr>
          <w:sz w:val="28"/>
          <w:szCs w:val="28"/>
        </w:rPr>
        <w:t xml:space="preserve"> 2015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        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8. Колесникова Е.В. Развитие звукобуквенного анализа у дошкольников.  М.:  </w:t>
      </w:r>
      <w:proofErr w:type="spellStart"/>
      <w:r w:rsidRPr="00ED7BC0">
        <w:rPr>
          <w:sz w:val="28"/>
          <w:szCs w:val="28"/>
        </w:rPr>
        <w:t>Акалис</w:t>
      </w:r>
      <w:proofErr w:type="spellEnd"/>
      <w:r w:rsidRPr="00ED7BC0">
        <w:rPr>
          <w:sz w:val="28"/>
          <w:szCs w:val="28"/>
        </w:rPr>
        <w:t>», 2014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pStyle w:val="a4"/>
        <w:spacing w:line="276" w:lineRule="auto"/>
        <w:ind w:left="0"/>
        <w:jc w:val="both"/>
        <w:rPr>
          <w:sz w:val="28"/>
          <w:szCs w:val="28"/>
        </w:rPr>
      </w:pPr>
      <w:r w:rsidRPr="00ED7BC0">
        <w:rPr>
          <w:sz w:val="28"/>
          <w:szCs w:val="28"/>
        </w:rPr>
        <w:t>9.  Колесникова Е.В. Программа «От звука к букве (из опыта работы)». – М.: Издательство «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», 2013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г.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10. Колесникова Е.В. Развитие </w:t>
      </w:r>
      <w:proofErr w:type="spellStart"/>
      <w:proofErr w:type="gramStart"/>
      <w:r w:rsidRPr="00ED7BC0">
        <w:rPr>
          <w:sz w:val="28"/>
          <w:szCs w:val="28"/>
        </w:rPr>
        <w:t>звуко-буквенного</w:t>
      </w:r>
      <w:proofErr w:type="spellEnd"/>
      <w:proofErr w:type="gramEnd"/>
      <w:r w:rsidRPr="00ED7BC0">
        <w:rPr>
          <w:sz w:val="28"/>
          <w:szCs w:val="28"/>
        </w:rPr>
        <w:t xml:space="preserve"> анализа у детей 5-6 лет. Сценарии учебно-игровых занятий. М.: 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>11. Колесникова Е.В. Программа «От звука к букве». Обучение грамоте детей дошкольног</w:t>
      </w:r>
      <w:r>
        <w:rPr>
          <w:sz w:val="28"/>
          <w:szCs w:val="28"/>
        </w:rPr>
        <w:t xml:space="preserve">о возраста. – М.: </w:t>
      </w:r>
      <w:proofErr w:type="spellStart"/>
      <w:r>
        <w:rPr>
          <w:sz w:val="28"/>
          <w:szCs w:val="28"/>
        </w:rPr>
        <w:t>Ювента</w:t>
      </w:r>
      <w:proofErr w:type="spellEnd"/>
      <w:r>
        <w:rPr>
          <w:sz w:val="28"/>
          <w:szCs w:val="28"/>
        </w:rPr>
        <w:t>, 2016 г.</w:t>
      </w:r>
    </w:p>
    <w:p w:rsidR="00785DE7" w:rsidRPr="00ED7BC0" w:rsidRDefault="00785DE7" w:rsidP="00785DE7">
      <w:pPr>
        <w:pStyle w:val="a4"/>
        <w:spacing w:line="276" w:lineRule="auto"/>
        <w:ind w:left="0"/>
        <w:jc w:val="both"/>
        <w:rPr>
          <w:sz w:val="28"/>
          <w:szCs w:val="28"/>
        </w:rPr>
      </w:pPr>
      <w:r w:rsidRPr="00ED7BC0">
        <w:rPr>
          <w:sz w:val="28"/>
          <w:szCs w:val="28"/>
        </w:rPr>
        <w:t>12. Колесникова Е.В. Программа развития математических представлений у дошкольников «Математические ступеньки». – М.: ТЦ «Сфера», 2017</w:t>
      </w:r>
      <w:r>
        <w:rPr>
          <w:sz w:val="28"/>
          <w:szCs w:val="28"/>
        </w:rPr>
        <w:t xml:space="preserve"> г.</w:t>
      </w:r>
    </w:p>
    <w:p w:rsidR="00785DE7" w:rsidRPr="00ED7BC0" w:rsidRDefault="00785DE7" w:rsidP="00785DE7">
      <w:pPr>
        <w:pStyle w:val="a4"/>
        <w:spacing w:line="276" w:lineRule="auto"/>
        <w:ind w:left="0"/>
        <w:jc w:val="both"/>
        <w:rPr>
          <w:sz w:val="28"/>
          <w:szCs w:val="28"/>
        </w:rPr>
      </w:pPr>
      <w:r w:rsidRPr="00ED7BC0">
        <w:rPr>
          <w:sz w:val="28"/>
          <w:szCs w:val="28"/>
        </w:rPr>
        <w:t>13. Косина Е.М. «Логопедический букварь» ООО Издательская группа Аттикус, 2008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14. </w:t>
      </w:r>
      <w:proofErr w:type="spellStart"/>
      <w:r w:rsidRPr="00ED7BC0">
        <w:rPr>
          <w:sz w:val="28"/>
          <w:szCs w:val="28"/>
        </w:rPr>
        <w:t>Нищева</w:t>
      </w:r>
      <w:proofErr w:type="spellEnd"/>
      <w:r w:rsidRPr="00ED7BC0">
        <w:rPr>
          <w:sz w:val="28"/>
          <w:szCs w:val="28"/>
        </w:rPr>
        <w:t xml:space="preserve"> Н.В. Программа коррекционно-развивающей работы в логопедических группах детского сада с ОНР. Москва</w:t>
      </w:r>
      <w:r>
        <w:rPr>
          <w:sz w:val="28"/>
          <w:szCs w:val="28"/>
        </w:rPr>
        <w:t>,</w:t>
      </w:r>
      <w:r w:rsidRPr="00ED7BC0">
        <w:rPr>
          <w:sz w:val="28"/>
          <w:szCs w:val="28"/>
        </w:rPr>
        <w:t xml:space="preserve"> 2010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г.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15. </w:t>
      </w:r>
      <w:proofErr w:type="spellStart"/>
      <w:r w:rsidRPr="00ED7BC0">
        <w:rPr>
          <w:sz w:val="28"/>
          <w:szCs w:val="28"/>
        </w:rPr>
        <w:t>Помораева</w:t>
      </w:r>
      <w:proofErr w:type="spellEnd"/>
      <w:r w:rsidRPr="00ED7BC0">
        <w:rPr>
          <w:sz w:val="28"/>
          <w:szCs w:val="28"/>
        </w:rPr>
        <w:t xml:space="preserve"> И.А. Формирование элементарных математических представлений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– М.: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Синтез,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16. </w:t>
      </w:r>
      <w:proofErr w:type="spellStart"/>
      <w:r w:rsidRPr="00ED7BC0">
        <w:rPr>
          <w:sz w:val="28"/>
          <w:szCs w:val="28"/>
        </w:rPr>
        <w:t>Петерсон</w:t>
      </w:r>
      <w:proofErr w:type="spellEnd"/>
      <w:r w:rsidRPr="00ED7BC0">
        <w:rPr>
          <w:sz w:val="28"/>
          <w:szCs w:val="28"/>
        </w:rPr>
        <w:t xml:space="preserve"> Л.Г., Холина Н.П. Раз – ступенька, два – ступенька... Практический курс математики для дошкольников. Методические рекомендации. – М.: 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17. </w:t>
      </w:r>
      <w:proofErr w:type="spellStart"/>
      <w:r w:rsidRPr="00ED7BC0">
        <w:rPr>
          <w:sz w:val="28"/>
          <w:szCs w:val="28"/>
        </w:rPr>
        <w:t>Рихтерман</w:t>
      </w:r>
      <w:proofErr w:type="spellEnd"/>
      <w:r w:rsidRPr="00ED7BC0">
        <w:rPr>
          <w:sz w:val="28"/>
          <w:szCs w:val="28"/>
        </w:rPr>
        <w:t xml:space="preserve"> Т.Д. Формирование представления о времени у детей дошкольного возраста. – М.: Просвещение,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18. </w:t>
      </w:r>
      <w:proofErr w:type="spellStart"/>
      <w:r w:rsidRPr="00ED7BC0">
        <w:rPr>
          <w:sz w:val="28"/>
          <w:szCs w:val="28"/>
        </w:rPr>
        <w:t>Узорова</w:t>
      </w:r>
      <w:proofErr w:type="spellEnd"/>
      <w:r w:rsidRPr="00ED7BC0">
        <w:rPr>
          <w:sz w:val="28"/>
          <w:szCs w:val="28"/>
        </w:rPr>
        <w:t xml:space="preserve"> О.В., Нефедова Е.А. «Быстрое обучение чтению»</w:t>
      </w:r>
      <w:r>
        <w:rPr>
          <w:sz w:val="28"/>
          <w:szCs w:val="28"/>
        </w:rPr>
        <w:t>.</w:t>
      </w:r>
      <w:r w:rsidRPr="00ED7BC0">
        <w:rPr>
          <w:sz w:val="28"/>
          <w:szCs w:val="28"/>
        </w:rPr>
        <w:t xml:space="preserve"> </w:t>
      </w:r>
      <w:proofErr w:type="spellStart"/>
      <w:r w:rsidRPr="00ED7BC0">
        <w:rPr>
          <w:sz w:val="28"/>
          <w:szCs w:val="28"/>
        </w:rPr>
        <w:t>Астраль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г. 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19. </w:t>
      </w:r>
      <w:proofErr w:type="spellStart"/>
      <w:r w:rsidRPr="00ED7BC0">
        <w:rPr>
          <w:sz w:val="28"/>
          <w:szCs w:val="28"/>
        </w:rPr>
        <w:t>Фалькович</w:t>
      </w:r>
      <w:proofErr w:type="spellEnd"/>
      <w:r w:rsidRPr="00ED7BC0">
        <w:rPr>
          <w:sz w:val="28"/>
          <w:szCs w:val="28"/>
        </w:rPr>
        <w:t xml:space="preserve"> Т.А. Формирование математических представлений: М-ВАКО, 2009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20. </w:t>
      </w:r>
      <w:proofErr w:type="gramStart"/>
      <w:r w:rsidRPr="00ED7BC0">
        <w:rPr>
          <w:sz w:val="28"/>
          <w:szCs w:val="28"/>
        </w:rPr>
        <w:t>Житомирский</w:t>
      </w:r>
      <w:proofErr w:type="gramEnd"/>
      <w:r w:rsidRPr="00ED7BC0">
        <w:rPr>
          <w:sz w:val="28"/>
          <w:szCs w:val="28"/>
        </w:rPr>
        <w:t xml:space="preserve"> В.Г., </w:t>
      </w:r>
      <w:proofErr w:type="spellStart"/>
      <w:r w:rsidRPr="00ED7BC0">
        <w:rPr>
          <w:sz w:val="28"/>
          <w:szCs w:val="28"/>
        </w:rPr>
        <w:t>Шеврин</w:t>
      </w:r>
      <w:proofErr w:type="spellEnd"/>
      <w:r w:rsidRPr="00ED7BC0">
        <w:rPr>
          <w:sz w:val="28"/>
          <w:szCs w:val="28"/>
        </w:rPr>
        <w:t xml:space="preserve"> Л.Н. Геометрия для малышей. – М., 2017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21.  Запоминаю буквы. Рабочая тетрадь. М.: 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Средства обучения:</w:t>
      </w:r>
    </w:p>
    <w:p w:rsidR="00785DE7" w:rsidRPr="00ED7BC0" w:rsidRDefault="00785DE7" w:rsidP="00785DE7">
      <w:pPr>
        <w:tabs>
          <w:tab w:val="left" w:pos="6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1. </w:t>
      </w:r>
      <w:proofErr w:type="spellStart"/>
      <w:r w:rsidRPr="00ED7BC0">
        <w:rPr>
          <w:sz w:val="28"/>
          <w:szCs w:val="28"/>
        </w:rPr>
        <w:t>Бортникова</w:t>
      </w:r>
      <w:proofErr w:type="spellEnd"/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Е.   Развиваем математические способности. Р</w:t>
      </w:r>
      <w:r>
        <w:rPr>
          <w:sz w:val="28"/>
          <w:szCs w:val="28"/>
        </w:rPr>
        <w:t xml:space="preserve">абочие тетради для    детей №1, </w:t>
      </w:r>
      <w:r w:rsidRPr="00ED7BC0">
        <w:rPr>
          <w:sz w:val="28"/>
          <w:szCs w:val="28"/>
        </w:rPr>
        <w:t>2. «</w:t>
      </w:r>
      <w:proofErr w:type="spellStart"/>
      <w:r w:rsidRPr="00ED7BC0">
        <w:rPr>
          <w:sz w:val="28"/>
          <w:szCs w:val="28"/>
        </w:rPr>
        <w:t>Литур-К</w:t>
      </w:r>
      <w:proofErr w:type="spellEnd"/>
      <w:r w:rsidRPr="00ED7BC0">
        <w:rPr>
          <w:sz w:val="28"/>
          <w:szCs w:val="28"/>
        </w:rPr>
        <w:t>», 2018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 xml:space="preserve">. </w:t>
      </w:r>
    </w:p>
    <w:p w:rsidR="00785DE7" w:rsidRPr="00ED7BC0" w:rsidRDefault="00785DE7" w:rsidP="00785DE7">
      <w:pPr>
        <w:tabs>
          <w:tab w:val="left" w:pos="7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>2. Колесникова Е.В. Я начинаю читать. Рабочая тетрадь для детей 5 – 6 лет. –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М.,2017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3. Колесникова Е.В. Геометрия вокруг нас. Рисование по клеточкам для детей 5– 6 лет.– М.,2018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jc w:val="both"/>
        <w:rPr>
          <w:sz w:val="28"/>
          <w:szCs w:val="28"/>
        </w:rPr>
      </w:pPr>
      <w:r w:rsidRPr="00ED7BC0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Колесникова Е.В. Я решаю арифметические задачи. Ма</w:t>
      </w:r>
      <w:r>
        <w:rPr>
          <w:sz w:val="28"/>
          <w:szCs w:val="28"/>
        </w:rPr>
        <w:t xml:space="preserve">тематика для детей 5 – </w:t>
      </w:r>
      <w:r w:rsidRPr="00ED7BC0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>лет. – М.: 2017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 xml:space="preserve">. </w:t>
      </w:r>
    </w:p>
    <w:p w:rsidR="00785DE7" w:rsidRPr="00ED7BC0" w:rsidRDefault="00785DE7" w:rsidP="00785DE7">
      <w:pPr>
        <w:tabs>
          <w:tab w:val="left" w:pos="478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 xml:space="preserve">5. Запоминаю буквы. Рабочая тетрадь. М.: 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Pr="00ED7BC0" w:rsidRDefault="00785DE7" w:rsidP="00785DE7">
      <w:pPr>
        <w:tabs>
          <w:tab w:val="left" w:pos="0"/>
        </w:tabs>
        <w:jc w:val="both"/>
        <w:rPr>
          <w:sz w:val="28"/>
          <w:szCs w:val="28"/>
        </w:rPr>
      </w:pPr>
      <w:r w:rsidRPr="00ED7BC0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proofErr w:type="spellStart"/>
      <w:r w:rsidRPr="00ED7BC0">
        <w:rPr>
          <w:sz w:val="28"/>
          <w:szCs w:val="28"/>
        </w:rPr>
        <w:t>Петерсон</w:t>
      </w:r>
      <w:proofErr w:type="spellEnd"/>
      <w:r w:rsidRPr="00ED7BC0">
        <w:rPr>
          <w:sz w:val="28"/>
          <w:szCs w:val="28"/>
        </w:rPr>
        <w:t xml:space="preserve"> Л.Г., Холина Н.П. Раз – ступенька, два – ступенька.  Рабочая тетрадь. – М.: </w:t>
      </w:r>
      <w:proofErr w:type="spellStart"/>
      <w:r w:rsidRPr="00ED7BC0">
        <w:rPr>
          <w:sz w:val="28"/>
          <w:szCs w:val="28"/>
        </w:rPr>
        <w:t>Ювента</w:t>
      </w:r>
      <w:proofErr w:type="spellEnd"/>
      <w:r w:rsidRPr="00ED7BC0">
        <w:rPr>
          <w:sz w:val="28"/>
          <w:szCs w:val="28"/>
        </w:rPr>
        <w:t>, 2016</w:t>
      </w:r>
      <w:r>
        <w:rPr>
          <w:sz w:val="28"/>
          <w:szCs w:val="28"/>
        </w:rPr>
        <w:t xml:space="preserve"> г</w:t>
      </w:r>
      <w:r w:rsidRPr="00ED7BC0">
        <w:rPr>
          <w:sz w:val="28"/>
          <w:szCs w:val="28"/>
        </w:rPr>
        <w:t>.</w:t>
      </w:r>
    </w:p>
    <w:p w:rsidR="00785DE7" w:rsidRDefault="00785DE7" w:rsidP="00785DE7">
      <w:pPr>
        <w:rPr>
          <w:sz w:val="28"/>
          <w:szCs w:val="28"/>
        </w:rPr>
      </w:pPr>
      <w:r w:rsidRPr="00ED7BC0">
        <w:rPr>
          <w:b/>
          <w:bCs/>
          <w:sz w:val="28"/>
          <w:szCs w:val="28"/>
        </w:rPr>
        <w:t>Дидактический материал:</w:t>
      </w:r>
    </w:p>
    <w:p w:rsidR="00785DE7" w:rsidRDefault="00785DE7" w:rsidP="00785DE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 xml:space="preserve">Наборное полотно </w:t>
      </w:r>
      <w:r>
        <w:rPr>
          <w:sz w:val="28"/>
          <w:szCs w:val="28"/>
        </w:rPr>
        <w:t>и карточки с буквами, с цифрами;</w:t>
      </w:r>
    </w:p>
    <w:p w:rsidR="00785DE7" w:rsidRPr="00ED7BC0" w:rsidRDefault="00785DE7" w:rsidP="00785DE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>Индивидуальн</w:t>
      </w:r>
      <w:r>
        <w:rPr>
          <w:sz w:val="28"/>
          <w:szCs w:val="28"/>
        </w:rPr>
        <w:t>ые разрезные наборы букв и цифр;</w:t>
      </w:r>
    </w:p>
    <w:p w:rsidR="00785DE7" w:rsidRDefault="00785DE7" w:rsidP="00785DE7">
      <w:pPr>
        <w:tabs>
          <w:tab w:val="left" w:pos="61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D7BC0">
        <w:rPr>
          <w:sz w:val="28"/>
          <w:szCs w:val="28"/>
        </w:rPr>
        <w:t>Карточки с цветным изображением звуков (красный – гласный, синий - согласн</w:t>
      </w:r>
      <w:r>
        <w:rPr>
          <w:sz w:val="28"/>
          <w:szCs w:val="28"/>
        </w:rPr>
        <w:t>ый, зеленый - согласный мягкий);</w:t>
      </w:r>
    </w:p>
    <w:p w:rsidR="00785DE7" w:rsidRDefault="00785DE7" w:rsidP="00785DE7">
      <w:pPr>
        <w:tabs>
          <w:tab w:val="left" w:pos="6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 xml:space="preserve">Предметные картинки для </w:t>
      </w:r>
      <w:r>
        <w:rPr>
          <w:sz w:val="28"/>
          <w:szCs w:val="28"/>
        </w:rPr>
        <w:t>составления предложений и задач;</w:t>
      </w:r>
    </w:p>
    <w:p w:rsidR="00785DE7" w:rsidRPr="00ED7BC0" w:rsidRDefault="00785DE7" w:rsidP="00785DE7">
      <w:pPr>
        <w:tabs>
          <w:tab w:val="left" w:pos="61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>Сюжетные кар</w:t>
      </w:r>
      <w:r>
        <w:rPr>
          <w:sz w:val="28"/>
          <w:szCs w:val="28"/>
        </w:rPr>
        <w:t>тинки для составления рассказов;</w:t>
      </w:r>
    </w:p>
    <w:p w:rsidR="00785DE7" w:rsidRDefault="00785DE7" w:rsidP="00785DE7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- Тетради в клетку;</w:t>
      </w:r>
    </w:p>
    <w:p w:rsidR="00785DE7" w:rsidRPr="00ED7BC0" w:rsidRDefault="00785DE7" w:rsidP="00785DE7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>;</w:t>
      </w:r>
    </w:p>
    <w:p w:rsidR="00785DE7" w:rsidRDefault="00785DE7" w:rsidP="00785DE7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>Раб</w:t>
      </w:r>
      <w:r>
        <w:rPr>
          <w:sz w:val="28"/>
          <w:szCs w:val="28"/>
        </w:rPr>
        <w:t>очие листы - прописи букв, цифр;</w:t>
      </w:r>
    </w:p>
    <w:p w:rsidR="00785DE7" w:rsidRPr="00ED7BC0" w:rsidRDefault="00785DE7" w:rsidP="00785DE7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- Игры со словами;</w:t>
      </w:r>
    </w:p>
    <w:p w:rsidR="00785DE7" w:rsidRPr="00FD6146" w:rsidRDefault="00785DE7" w:rsidP="00785DE7">
      <w:pPr>
        <w:tabs>
          <w:tab w:val="left" w:pos="6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7BC0">
        <w:rPr>
          <w:sz w:val="28"/>
          <w:szCs w:val="28"/>
        </w:rPr>
        <w:t>Письменные принадлежности по количеству детей: простой</w:t>
      </w:r>
      <w:r>
        <w:rPr>
          <w:sz w:val="28"/>
          <w:szCs w:val="28"/>
        </w:rPr>
        <w:t xml:space="preserve"> </w:t>
      </w:r>
      <w:r w:rsidRPr="00ED7BC0">
        <w:rPr>
          <w:sz w:val="28"/>
          <w:szCs w:val="28"/>
        </w:rPr>
        <w:t xml:space="preserve">карандаш, </w:t>
      </w:r>
      <w:r w:rsidRPr="00FD6146">
        <w:rPr>
          <w:sz w:val="28"/>
          <w:szCs w:val="28"/>
        </w:rPr>
        <w:t>цветные карандаши, линейка, ластик;</w:t>
      </w:r>
    </w:p>
    <w:p w:rsidR="00785DE7" w:rsidRDefault="00785DE7" w:rsidP="00785DE7">
      <w:pPr>
        <w:tabs>
          <w:tab w:val="left" w:pos="660"/>
        </w:tabs>
        <w:jc w:val="both"/>
        <w:rPr>
          <w:sz w:val="28"/>
          <w:szCs w:val="28"/>
        </w:rPr>
      </w:pPr>
      <w:r w:rsidRPr="00FD6146">
        <w:rPr>
          <w:sz w:val="28"/>
          <w:szCs w:val="28"/>
        </w:rPr>
        <w:t>- Счетные палочки</w:t>
      </w:r>
      <w:r>
        <w:rPr>
          <w:sz w:val="28"/>
          <w:szCs w:val="28"/>
        </w:rPr>
        <w:t>.</w:t>
      </w:r>
    </w:p>
    <w:p w:rsidR="00785DE7" w:rsidRDefault="00785DE7" w:rsidP="00785DE7">
      <w:pPr>
        <w:ind w:left="119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социально-педагогической направленности «Школа для дошколят»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5-7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785DE7" w:rsidRPr="002311A2" w:rsidRDefault="00785DE7" w:rsidP="00785DE7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социально-педагогической направленности «Школа для дошколят»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5-7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планируется с 0</w:t>
      </w:r>
      <w:r>
        <w:rPr>
          <w:sz w:val="28"/>
          <w:szCs w:val="28"/>
        </w:rPr>
        <w:t>2</w:t>
      </w:r>
      <w:r w:rsidRPr="002311A2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 2023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2024 г</w:t>
      </w:r>
      <w:r w:rsidRPr="002311A2">
        <w:rPr>
          <w:sz w:val="28"/>
          <w:szCs w:val="28"/>
        </w:rPr>
        <w:t>.</w:t>
      </w:r>
    </w:p>
    <w:p w:rsidR="00785DE7" w:rsidRDefault="00785DE7" w:rsidP="00785DE7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объем образовательной нагрузки, организацию образовательного процесса.</w:t>
      </w:r>
    </w:p>
    <w:p w:rsidR="00785DE7" w:rsidRPr="000063D7" w:rsidRDefault="00785DE7" w:rsidP="00785DE7">
      <w:pPr>
        <w:ind w:right="79" w:firstLine="709"/>
        <w:jc w:val="both"/>
        <w:rPr>
          <w:bCs/>
          <w:sz w:val="28"/>
          <w:szCs w:val="28"/>
        </w:rPr>
      </w:pPr>
    </w:p>
    <w:p w:rsidR="00785DE7" w:rsidRDefault="00785DE7" w:rsidP="00785DE7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образовательной нагрузки</w:t>
      </w:r>
    </w:p>
    <w:p w:rsidR="00785DE7" w:rsidRDefault="00785DE7" w:rsidP="00785DE7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785DE7" w:rsidTr="00CE11EA">
        <w:tc>
          <w:tcPr>
            <w:tcW w:w="2510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785DE7" w:rsidTr="00CE11EA">
        <w:tc>
          <w:tcPr>
            <w:tcW w:w="2510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социально-педагогической направленности «Школа для дошколят»</w:t>
            </w:r>
            <w:r w:rsidRPr="00375D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(для детей 5-7 лет)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22" w:type="dxa"/>
          </w:tcPr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785DE7" w:rsidRDefault="00785DE7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лет - 25 минут 6-7 лет - 30</w:t>
            </w:r>
            <w:r w:rsidRPr="00415DFA">
              <w:rPr>
                <w:sz w:val="28"/>
                <w:szCs w:val="28"/>
              </w:rPr>
              <w:t xml:space="preserve"> минут</w:t>
            </w:r>
          </w:p>
        </w:tc>
      </w:tr>
    </w:tbl>
    <w:p w:rsidR="00785DE7" w:rsidRDefault="00785DE7" w:rsidP="00785DE7">
      <w:pPr>
        <w:jc w:val="both"/>
        <w:rPr>
          <w:sz w:val="28"/>
          <w:szCs w:val="28"/>
        </w:rPr>
      </w:pPr>
    </w:p>
    <w:p w:rsidR="00785DE7" w:rsidRPr="002311A2" w:rsidRDefault="00785DE7" w:rsidP="00785DE7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785DE7" w:rsidRDefault="00785DE7" w:rsidP="00785DE7">
      <w:pPr>
        <w:ind w:left="3740"/>
        <w:rPr>
          <w:b/>
          <w:bCs/>
          <w:sz w:val="28"/>
          <w:szCs w:val="28"/>
        </w:rPr>
      </w:pPr>
    </w:p>
    <w:p w:rsidR="00785DE7" w:rsidRDefault="00785DE7" w:rsidP="00785DE7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Расписание занятий</w:t>
      </w:r>
    </w:p>
    <w:p w:rsidR="00785DE7" w:rsidRDefault="00785DE7" w:rsidP="00785DE7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785DE7" w:rsidTr="00CE11EA">
        <w:tc>
          <w:tcPr>
            <w:tcW w:w="651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5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785DE7" w:rsidTr="00CE11EA">
        <w:tc>
          <w:tcPr>
            <w:tcW w:w="651" w:type="dxa"/>
          </w:tcPr>
          <w:p w:rsidR="00785DE7" w:rsidRPr="0046703E" w:rsidRDefault="00785DE7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25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(5-6 л.) № 1</w:t>
            </w: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</w:t>
            </w:r>
            <w:r w:rsidRPr="004364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</w:t>
            </w:r>
            <w:r w:rsidRPr="004364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</w:t>
            </w:r>
            <w:r w:rsidRPr="004364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</w:tr>
      <w:tr w:rsidR="00785DE7" w:rsidTr="00CE11EA">
        <w:tc>
          <w:tcPr>
            <w:tcW w:w="651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785DE7" w:rsidRPr="0046703E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(5-6 л.) № 2</w:t>
            </w:r>
          </w:p>
        </w:tc>
        <w:tc>
          <w:tcPr>
            <w:tcW w:w="1418" w:type="dxa"/>
          </w:tcPr>
          <w:p w:rsidR="00785DE7" w:rsidRPr="0046703E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17.35-18.00</w:t>
            </w:r>
          </w:p>
        </w:tc>
        <w:tc>
          <w:tcPr>
            <w:tcW w:w="1559" w:type="dxa"/>
          </w:tcPr>
          <w:p w:rsidR="00785DE7" w:rsidRPr="004364A1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17.35-18.00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17.35-18.00</w:t>
            </w:r>
          </w:p>
        </w:tc>
      </w:tr>
      <w:tr w:rsidR="00785DE7" w:rsidTr="00CE11EA">
        <w:tc>
          <w:tcPr>
            <w:tcW w:w="651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(6-7 л.) № 2</w:t>
            </w: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18.10-18.40</w:t>
            </w:r>
          </w:p>
        </w:tc>
        <w:tc>
          <w:tcPr>
            <w:tcW w:w="1559" w:type="dxa"/>
          </w:tcPr>
          <w:p w:rsidR="00785DE7" w:rsidRPr="00AE7969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18.10-18.40</w:t>
            </w:r>
          </w:p>
        </w:tc>
        <w:tc>
          <w:tcPr>
            <w:tcW w:w="1559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85DE7" w:rsidRDefault="00785DE7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18.10-18.40</w:t>
            </w:r>
          </w:p>
        </w:tc>
      </w:tr>
    </w:tbl>
    <w:p w:rsidR="00785DE7" w:rsidRPr="002311A2" w:rsidRDefault="00785DE7" w:rsidP="00785DE7">
      <w:pPr>
        <w:rPr>
          <w:sz w:val="28"/>
          <w:szCs w:val="28"/>
        </w:rPr>
      </w:pPr>
      <w:bookmarkStart w:id="0" w:name="_GoBack"/>
      <w:bookmarkEnd w:id="0"/>
    </w:p>
    <w:p w:rsidR="00785DE7" w:rsidRPr="006661BF" w:rsidRDefault="00785DE7" w:rsidP="00785DE7">
      <w:pPr>
        <w:ind w:right="198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социально-педагогической направленности «Школа для дошколят»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(для детей 5-7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B92799">
        <w:rPr>
          <w:sz w:val="28"/>
          <w:szCs w:val="28"/>
        </w:rPr>
        <w:t xml:space="preserve">реализуется в МДОАУ № 145  согласно учебному плану, календарному учебному графику и составляет </w:t>
      </w:r>
      <w:r>
        <w:rPr>
          <w:sz w:val="28"/>
          <w:szCs w:val="28"/>
        </w:rPr>
        <w:t>96 академических часов</w:t>
      </w:r>
      <w:r w:rsidRPr="00B92799">
        <w:rPr>
          <w:sz w:val="28"/>
          <w:szCs w:val="28"/>
        </w:rPr>
        <w:t xml:space="preserve">. </w:t>
      </w:r>
    </w:p>
    <w:p w:rsidR="00785DE7" w:rsidRPr="00717D6D" w:rsidRDefault="00785DE7" w:rsidP="00785DE7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>Периодичность проведения мониторинга освоения Программы</w:t>
      </w:r>
    </w:p>
    <w:p w:rsidR="00785DE7" w:rsidRPr="00133CEA" w:rsidRDefault="00785DE7" w:rsidP="00785DE7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>«Школа для дошколят»</w:t>
      </w:r>
      <w:r w:rsidRPr="00375DF5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785DE7" w:rsidRPr="00133CEA" w:rsidRDefault="00785DE7" w:rsidP="00785DE7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785DE7" w:rsidRPr="00133CEA" w:rsidRDefault="00785DE7" w:rsidP="00785DE7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85DE7" w:rsidRPr="00133CEA" w:rsidRDefault="00785DE7" w:rsidP="00785DE7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785DE7" w:rsidRPr="00133CEA" w:rsidRDefault="00785DE7" w:rsidP="00785DE7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</w:t>
      </w:r>
      <w:r>
        <w:rPr>
          <w:sz w:val="28"/>
          <w:szCs w:val="28"/>
        </w:rPr>
        <w:t>май</w:t>
      </w:r>
      <w:r w:rsidRPr="00133CEA">
        <w:rPr>
          <w:sz w:val="28"/>
          <w:szCs w:val="28"/>
        </w:rPr>
        <w:t>).</w:t>
      </w:r>
    </w:p>
    <w:p w:rsidR="00785DE7" w:rsidRPr="00B519C7" w:rsidRDefault="00785DE7" w:rsidP="00785DE7">
      <w:pPr>
        <w:jc w:val="both"/>
        <w:rPr>
          <w:sz w:val="28"/>
          <w:szCs w:val="28"/>
        </w:rPr>
      </w:pPr>
    </w:p>
    <w:p w:rsidR="006711EF" w:rsidRDefault="006711EF"/>
    <w:sectPr w:rsidR="006711EF" w:rsidSect="00EF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785DE7"/>
    <w:rsid w:val="006711EF"/>
    <w:rsid w:val="00785DE7"/>
    <w:rsid w:val="00BC2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DE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D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5DE7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1138</Words>
  <Characters>6489</Characters>
  <Application>Microsoft Office Word</Application>
  <DocSecurity>0</DocSecurity>
  <Lines>54</Lines>
  <Paragraphs>15</Paragraphs>
  <ScaleCrop>false</ScaleCrop>
  <Company/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2023-10-30T10:31:00Z</dcterms:created>
  <dcterms:modified xsi:type="dcterms:W3CDTF">2023-10-30T10:35:00Z</dcterms:modified>
</cp:coreProperties>
</file>